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FB42" w14:textId="77777777" w:rsidR="00DE62C9" w:rsidRPr="00DE62C9" w:rsidRDefault="00DE62C9" w:rsidP="00DE62C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E62C9">
        <w:rPr>
          <w:rFonts w:ascii="Times New Roman" w:eastAsia="Times New Roman" w:hAnsi="Times New Roman" w:cs="Times New Roman"/>
          <w:b/>
          <w:bCs/>
          <w:sz w:val="27"/>
          <w:szCs w:val="27"/>
          <w:lang w:eastAsia="de-DE"/>
        </w:rPr>
        <w:t>Die Ägyptische Mythologie</w:t>
      </w:r>
    </w:p>
    <w:p w14:paraId="63CDC27B"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Ursprung und Bedeutung</w:t>
      </w:r>
    </w:p>
    <w:p w14:paraId="67AAC8AA"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Die ägyptische Mythologie ist eine der ältesten und komplexesten der Welt. Sie umfasst eine Vielzahl von Göttern, Göttinnen und mythologischen Geschichten, die das Leben, den Tod und die Wiedergeburt thematisieren. Diese Mythen wurden über Jahrtausende hinweg durch Hieroglyphen, Tempelinschriften und Papyri überliefert.</w:t>
      </w:r>
    </w:p>
    <w:p w14:paraId="1DE115C0"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Die Welt der Ägyptischen Mythologie</w:t>
      </w:r>
    </w:p>
    <w:p w14:paraId="5F0C211E"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 xml:space="preserve">Die ägyptische Weltanschauung ist stark von der Geographie und dem Klima des Niltals geprägt. Das Leben der Ägypter drehte sich um den Nil, der als Lebensader und spirituelles Symbol betrachtet wurde. Die Ägypter glaubten an eine göttliche Ordnung, die </w:t>
      </w:r>
      <w:proofErr w:type="spellStart"/>
      <w:r w:rsidRPr="00DE62C9">
        <w:rPr>
          <w:rFonts w:ascii="Times New Roman" w:eastAsia="Times New Roman" w:hAnsi="Times New Roman" w:cs="Times New Roman"/>
          <w:sz w:val="24"/>
          <w:szCs w:val="24"/>
          <w:lang w:eastAsia="de-DE"/>
        </w:rPr>
        <w:t>Ma'at</w:t>
      </w:r>
      <w:proofErr w:type="spellEnd"/>
      <w:r w:rsidRPr="00DE62C9">
        <w:rPr>
          <w:rFonts w:ascii="Times New Roman" w:eastAsia="Times New Roman" w:hAnsi="Times New Roman" w:cs="Times New Roman"/>
          <w:sz w:val="24"/>
          <w:szCs w:val="24"/>
          <w:lang w:eastAsia="de-DE"/>
        </w:rPr>
        <w:t>, die Gerechtigkeit und Harmonie im Universum gewährleistete.</w:t>
      </w:r>
    </w:p>
    <w:p w14:paraId="6F5F68D7"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Götter und Göttinnen</w:t>
      </w:r>
    </w:p>
    <w:p w14:paraId="3A46045B"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Die ägyptische Mythologie ist reich an Göttern und Göttinnen, die in verschiedenen Formen und Aspekten verehrt wurden. Einige der wichtigsten sind:</w:t>
      </w:r>
    </w:p>
    <w:p w14:paraId="2B21E177"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Ra</w:t>
      </w:r>
      <w:r w:rsidRPr="00DE62C9">
        <w:rPr>
          <w:rFonts w:ascii="Times New Roman" w:eastAsia="Times New Roman" w:hAnsi="Times New Roman" w:cs="Times New Roman"/>
          <w:sz w:val="24"/>
          <w:szCs w:val="24"/>
          <w:lang w:eastAsia="de-DE"/>
        </w:rPr>
        <w:t>: Der Sonnengott und Schöpfergott, der jeden Tag in seiner Barke über den Himmel segelt.</w:t>
      </w:r>
    </w:p>
    <w:p w14:paraId="4DD353DE"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Osiris</w:t>
      </w:r>
      <w:r w:rsidRPr="00DE62C9">
        <w:rPr>
          <w:rFonts w:ascii="Times New Roman" w:eastAsia="Times New Roman" w:hAnsi="Times New Roman" w:cs="Times New Roman"/>
          <w:sz w:val="24"/>
          <w:szCs w:val="24"/>
          <w:lang w:eastAsia="de-DE"/>
        </w:rPr>
        <w:t>: Gott der Unterwelt und der Wiedergeburt, der von seinem Bruder Seth getötet und von seiner Frau Isis wiederbelebt wurde.</w:t>
      </w:r>
    </w:p>
    <w:p w14:paraId="3F4549FC"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Isis</w:t>
      </w:r>
      <w:r w:rsidRPr="00DE62C9">
        <w:rPr>
          <w:rFonts w:ascii="Times New Roman" w:eastAsia="Times New Roman" w:hAnsi="Times New Roman" w:cs="Times New Roman"/>
          <w:sz w:val="24"/>
          <w:szCs w:val="24"/>
          <w:lang w:eastAsia="de-DE"/>
        </w:rPr>
        <w:t>: Göttin der Magie und Weisheit, die ihren Mann Osiris wieder zum Leben erweckte.</w:t>
      </w:r>
    </w:p>
    <w:p w14:paraId="60341652"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Horus</w:t>
      </w:r>
      <w:r w:rsidRPr="00DE62C9">
        <w:rPr>
          <w:rFonts w:ascii="Times New Roman" w:eastAsia="Times New Roman" w:hAnsi="Times New Roman" w:cs="Times New Roman"/>
          <w:sz w:val="24"/>
          <w:szCs w:val="24"/>
          <w:lang w:eastAsia="de-DE"/>
        </w:rPr>
        <w:t>: Sohn von Isis und Osiris, der als Himmelsgott und Königsgott verehrt wurde.</w:t>
      </w:r>
    </w:p>
    <w:p w14:paraId="49493675"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Anubis</w:t>
      </w:r>
      <w:r w:rsidRPr="00DE62C9">
        <w:rPr>
          <w:rFonts w:ascii="Times New Roman" w:eastAsia="Times New Roman" w:hAnsi="Times New Roman" w:cs="Times New Roman"/>
          <w:sz w:val="24"/>
          <w:szCs w:val="24"/>
          <w:lang w:eastAsia="de-DE"/>
        </w:rPr>
        <w:t xml:space="preserve">: Gott der Mumifizierung und der Totenriten, dargestellt als Schakal oder Mensch mit </w:t>
      </w:r>
      <w:proofErr w:type="spellStart"/>
      <w:r w:rsidRPr="00DE62C9">
        <w:rPr>
          <w:rFonts w:ascii="Times New Roman" w:eastAsia="Times New Roman" w:hAnsi="Times New Roman" w:cs="Times New Roman"/>
          <w:sz w:val="24"/>
          <w:szCs w:val="24"/>
          <w:lang w:eastAsia="de-DE"/>
        </w:rPr>
        <w:t>Schakalkopf</w:t>
      </w:r>
      <w:proofErr w:type="spellEnd"/>
      <w:r w:rsidRPr="00DE62C9">
        <w:rPr>
          <w:rFonts w:ascii="Times New Roman" w:eastAsia="Times New Roman" w:hAnsi="Times New Roman" w:cs="Times New Roman"/>
          <w:sz w:val="24"/>
          <w:szCs w:val="24"/>
          <w:lang w:eastAsia="de-DE"/>
        </w:rPr>
        <w:t>.</w:t>
      </w:r>
    </w:p>
    <w:p w14:paraId="18BB0B36"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Seth</w:t>
      </w:r>
      <w:r w:rsidRPr="00DE62C9">
        <w:rPr>
          <w:rFonts w:ascii="Times New Roman" w:eastAsia="Times New Roman" w:hAnsi="Times New Roman" w:cs="Times New Roman"/>
          <w:sz w:val="24"/>
          <w:szCs w:val="24"/>
          <w:lang w:eastAsia="de-DE"/>
        </w:rPr>
        <w:t>: Gott des Chaos und der Zerstörung, der Osiris ermordete.</w:t>
      </w:r>
    </w:p>
    <w:p w14:paraId="5AA9CEE3" w14:textId="77777777" w:rsidR="00DE62C9" w:rsidRPr="00DE62C9" w:rsidRDefault="00DE62C9" w:rsidP="00DE6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b/>
          <w:bCs/>
          <w:sz w:val="24"/>
          <w:szCs w:val="24"/>
          <w:lang w:eastAsia="de-DE"/>
        </w:rPr>
        <w:t>Thoth</w:t>
      </w:r>
      <w:r w:rsidRPr="00DE62C9">
        <w:rPr>
          <w:rFonts w:ascii="Times New Roman" w:eastAsia="Times New Roman" w:hAnsi="Times New Roman" w:cs="Times New Roman"/>
          <w:sz w:val="24"/>
          <w:szCs w:val="24"/>
          <w:lang w:eastAsia="de-DE"/>
        </w:rPr>
        <w:t xml:space="preserve">: Gott der Weisheit, des Schreibens und der Magie, dargestellt mit einem </w:t>
      </w:r>
      <w:proofErr w:type="spellStart"/>
      <w:r w:rsidRPr="00DE62C9">
        <w:rPr>
          <w:rFonts w:ascii="Times New Roman" w:eastAsia="Times New Roman" w:hAnsi="Times New Roman" w:cs="Times New Roman"/>
          <w:sz w:val="24"/>
          <w:szCs w:val="24"/>
          <w:lang w:eastAsia="de-DE"/>
        </w:rPr>
        <w:t>Ibiskopf</w:t>
      </w:r>
      <w:proofErr w:type="spellEnd"/>
      <w:r w:rsidRPr="00DE62C9">
        <w:rPr>
          <w:rFonts w:ascii="Times New Roman" w:eastAsia="Times New Roman" w:hAnsi="Times New Roman" w:cs="Times New Roman"/>
          <w:sz w:val="24"/>
          <w:szCs w:val="24"/>
          <w:lang w:eastAsia="de-DE"/>
        </w:rPr>
        <w:t>.</w:t>
      </w:r>
    </w:p>
    <w:p w14:paraId="3F72C41D"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Helden und Monster</w:t>
      </w:r>
    </w:p>
    <w:p w14:paraId="30DA6AB9"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Neben den Göttern gibt es in der ägyptischen Mythologie viele mythologische Kreaturen und Helden:</w:t>
      </w:r>
    </w:p>
    <w:p w14:paraId="463CFB0C" w14:textId="77777777" w:rsidR="00DE62C9" w:rsidRPr="00DE62C9" w:rsidRDefault="00DE62C9" w:rsidP="00DE62C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DE62C9">
        <w:rPr>
          <w:rFonts w:ascii="Times New Roman" w:eastAsia="Times New Roman" w:hAnsi="Times New Roman" w:cs="Times New Roman"/>
          <w:b/>
          <w:bCs/>
          <w:sz w:val="24"/>
          <w:szCs w:val="24"/>
          <w:lang w:eastAsia="de-DE"/>
        </w:rPr>
        <w:t>Apophis</w:t>
      </w:r>
      <w:proofErr w:type="spellEnd"/>
      <w:r w:rsidRPr="00DE62C9">
        <w:rPr>
          <w:rFonts w:ascii="Times New Roman" w:eastAsia="Times New Roman" w:hAnsi="Times New Roman" w:cs="Times New Roman"/>
          <w:sz w:val="24"/>
          <w:szCs w:val="24"/>
          <w:lang w:eastAsia="de-DE"/>
        </w:rPr>
        <w:t xml:space="preserve">: Eine gigantische Schlange, die jede Nacht versucht, </w:t>
      </w:r>
      <w:proofErr w:type="spellStart"/>
      <w:r w:rsidRPr="00DE62C9">
        <w:rPr>
          <w:rFonts w:ascii="Times New Roman" w:eastAsia="Times New Roman" w:hAnsi="Times New Roman" w:cs="Times New Roman"/>
          <w:sz w:val="24"/>
          <w:szCs w:val="24"/>
          <w:lang w:eastAsia="de-DE"/>
        </w:rPr>
        <w:t>Ra's</w:t>
      </w:r>
      <w:proofErr w:type="spellEnd"/>
      <w:r w:rsidRPr="00DE62C9">
        <w:rPr>
          <w:rFonts w:ascii="Times New Roman" w:eastAsia="Times New Roman" w:hAnsi="Times New Roman" w:cs="Times New Roman"/>
          <w:sz w:val="24"/>
          <w:szCs w:val="24"/>
          <w:lang w:eastAsia="de-DE"/>
        </w:rPr>
        <w:t xml:space="preserve"> Sonnenbarke zu verschlingen.</w:t>
      </w:r>
    </w:p>
    <w:p w14:paraId="2C77CBE9" w14:textId="77777777" w:rsidR="00DE62C9" w:rsidRPr="00DE62C9" w:rsidRDefault="00DE62C9" w:rsidP="00DE62C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DE62C9">
        <w:rPr>
          <w:rFonts w:ascii="Times New Roman" w:eastAsia="Times New Roman" w:hAnsi="Times New Roman" w:cs="Times New Roman"/>
          <w:b/>
          <w:bCs/>
          <w:sz w:val="24"/>
          <w:szCs w:val="24"/>
          <w:lang w:eastAsia="de-DE"/>
        </w:rPr>
        <w:t>Sekhmet</w:t>
      </w:r>
      <w:proofErr w:type="spellEnd"/>
      <w:r w:rsidRPr="00DE62C9">
        <w:rPr>
          <w:rFonts w:ascii="Times New Roman" w:eastAsia="Times New Roman" w:hAnsi="Times New Roman" w:cs="Times New Roman"/>
          <w:sz w:val="24"/>
          <w:szCs w:val="24"/>
          <w:lang w:eastAsia="de-DE"/>
        </w:rPr>
        <w:t>: Löwengöttin der Kriegskunst und des Feuers, die die Feinde des Pharaos vernichtete.</w:t>
      </w:r>
    </w:p>
    <w:p w14:paraId="0AD6673D" w14:textId="77777777" w:rsidR="00DE62C9" w:rsidRPr="00DE62C9" w:rsidRDefault="00DE62C9" w:rsidP="00DE62C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DE62C9">
        <w:rPr>
          <w:rFonts w:ascii="Times New Roman" w:eastAsia="Times New Roman" w:hAnsi="Times New Roman" w:cs="Times New Roman"/>
          <w:b/>
          <w:bCs/>
          <w:sz w:val="24"/>
          <w:szCs w:val="24"/>
          <w:lang w:eastAsia="de-DE"/>
        </w:rPr>
        <w:t>Bastet</w:t>
      </w:r>
      <w:proofErr w:type="spellEnd"/>
      <w:r w:rsidRPr="00DE62C9">
        <w:rPr>
          <w:rFonts w:ascii="Times New Roman" w:eastAsia="Times New Roman" w:hAnsi="Times New Roman" w:cs="Times New Roman"/>
          <w:sz w:val="24"/>
          <w:szCs w:val="24"/>
          <w:lang w:eastAsia="de-DE"/>
        </w:rPr>
        <w:t>: Katzengöttin der Liebe und Fruchtbarkeit, die auch als Beschützerin gegen böse Geister galt.</w:t>
      </w:r>
    </w:p>
    <w:p w14:paraId="5E434E79"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Die Geschichte des Osiris</w:t>
      </w:r>
    </w:p>
    <w:p w14:paraId="57266474"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Eine der bekanntesten Geschichten der ägyptischen Mythologie ist die des Osiris:</w:t>
      </w:r>
    </w:p>
    <w:p w14:paraId="76E89093"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lastRenderedPageBreak/>
        <w:t>Osiris war ein gerechter und weiser König, der von seinem eifersüchtigen Bruder Seth ermordet und zerstückelt wurde. Isis, die treue Frau von Osiris, sammelte seine Körperteile und setzte ihn mit Hilfe ihrer magischen Kräfte wieder zusammen. Osiris wurde wiederbelebt und herrschte fortan als Gott der Unterwelt. Ihr Sohn Horus rächte den Tod seines Vaters, indem er Seth in einem epischen Kampf besiegte und den Thron Ägyptens bestieg.</w:t>
      </w:r>
    </w:p>
    <w:p w14:paraId="52FF60D2"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Historischer Hintergrund</w:t>
      </w:r>
    </w:p>
    <w:p w14:paraId="2A32373A"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Die Mythen und Legenden der Ägypter wurden durch die Priesterschaften und in Tempeln in ganz Ägypten bewahrt. Die wichtigsten Quellen sind die Pyramidentexte, die Sargtexte und das Totenbuch, die Rituale und Zaubersprüche enthalten, die das Leben nach dem Tod sichern sollten. Diese Texte bieten wertvolle Einblicke in die religiösen Praktiken und das Weltbild des alten Ägypten.</w:t>
      </w:r>
    </w:p>
    <w:p w14:paraId="637D64DD" w14:textId="77777777" w:rsidR="00DE62C9" w:rsidRPr="00DE62C9" w:rsidRDefault="00DE62C9" w:rsidP="00DE62C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E62C9">
        <w:rPr>
          <w:rFonts w:ascii="Times New Roman" w:eastAsia="Times New Roman" w:hAnsi="Times New Roman" w:cs="Times New Roman"/>
          <w:b/>
          <w:bCs/>
          <w:sz w:val="27"/>
          <w:szCs w:val="27"/>
          <w:lang w:eastAsia="de-DE"/>
        </w:rPr>
        <w:t>Eine spannende Geschichte aus der Ägyptischen Mythologie: Die Reise der Sonnenbarke</w:t>
      </w:r>
    </w:p>
    <w:p w14:paraId="5C936659"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Die tägliche Reise der Sonnenbarke</w:t>
      </w:r>
    </w:p>
    <w:p w14:paraId="1DCA4C09"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Jeden Tag begibt sich der Sonnengott Ra auf eine gefährliche Reise über den Himmel in seiner Sonnenbarke. Am Morgen steigt Ra aus dem Osten auf, begleitet von einer Vielzahl von Göttern und Beschützern. Sein Weg führt ihn durch den Tag, wo er Licht und Leben auf die Erde bringt.</w:t>
      </w:r>
    </w:p>
    <w:p w14:paraId="74D3B7BA"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Die nächtliche Reise durch die Unterwelt</w:t>
      </w:r>
    </w:p>
    <w:p w14:paraId="793C5F31"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 xml:space="preserve">Nach Sonnenuntergang tritt Ra seine Reise durch die Unterwelt an. In der Dunkelheit begegnet er vielen Gefahren, darunter die riesige Schlange </w:t>
      </w:r>
      <w:proofErr w:type="spellStart"/>
      <w:r w:rsidRPr="00DE62C9">
        <w:rPr>
          <w:rFonts w:ascii="Times New Roman" w:eastAsia="Times New Roman" w:hAnsi="Times New Roman" w:cs="Times New Roman"/>
          <w:sz w:val="24"/>
          <w:szCs w:val="24"/>
          <w:lang w:eastAsia="de-DE"/>
        </w:rPr>
        <w:t>Apophis</w:t>
      </w:r>
      <w:proofErr w:type="spellEnd"/>
      <w:r w:rsidRPr="00DE62C9">
        <w:rPr>
          <w:rFonts w:ascii="Times New Roman" w:eastAsia="Times New Roman" w:hAnsi="Times New Roman" w:cs="Times New Roman"/>
          <w:sz w:val="24"/>
          <w:szCs w:val="24"/>
          <w:lang w:eastAsia="de-DE"/>
        </w:rPr>
        <w:t xml:space="preserve">, die versucht, die Barke zu verschlingen und die Ordnung zu stören. Mit Hilfe von Schutzgöttern wie Set, der überraschenderweise auf </w:t>
      </w:r>
      <w:proofErr w:type="spellStart"/>
      <w:r w:rsidRPr="00DE62C9">
        <w:rPr>
          <w:rFonts w:ascii="Times New Roman" w:eastAsia="Times New Roman" w:hAnsi="Times New Roman" w:cs="Times New Roman"/>
          <w:sz w:val="24"/>
          <w:szCs w:val="24"/>
          <w:lang w:eastAsia="de-DE"/>
        </w:rPr>
        <w:t>Ra's</w:t>
      </w:r>
      <w:proofErr w:type="spellEnd"/>
      <w:r w:rsidRPr="00DE62C9">
        <w:rPr>
          <w:rFonts w:ascii="Times New Roman" w:eastAsia="Times New Roman" w:hAnsi="Times New Roman" w:cs="Times New Roman"/>
          <w:sz w:val="24"/>
          <w:szCs w:val="24"/>
          <w:lang w:eastAsia="de-DE"/>
        </w:rPr>
        <w:t xml:space="preserve"> Seite kämpft, und der Göttin Isis, die ihn mit Magie unterstützt, kann Ra die Dunkelheit besiegen.</w:t>
      </w:r>
    </w:p>
    <w:p w14:paraId="1C1CC820" w14:textId="77777777" w:rsidR="00DE62C9" w:rsidRPr="00DE62C9" w:rsidRDefault="00DE62C9" w:rsidP="00DE6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E62C9">
        <w:rPr>
          <w:rFonts w:ascii="Times New Roman" w:eastAsia="Times New Roman" w:hAnsi="Times New Roman" w:cs="Times New Roman"/>
          <w:b/>
          <w:bCs/>
          <w:sz w:val="24"/>
          <w:szCs w:val="24"/>
          <w:lang w:eastAsia="de-DE"/>
        </w:rPr>
        <w:t>Der Triumph des Lichts</w:t>
      </w:r>
    </w:p>
    <w:p w14:paraId="173627B4"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Am Morgen erreicht Ra den Horizont und steigt erneut in den Himmel auf, ein Symbol für die Wiedergeburt und den Triumph des Lichts über die Dunkelheit. Diese Geschichte symbolisiert den ewigen Kreislauf des Lebens, des Todes und der Wiedergeburt und ist ein zentrales Motiv in der ägyptischen Religion und Kultur.</w:t>
      </w:r>
    </w:p>
    <w:p w14:paraId="139DE116" w14:textId="77777777" w:rsidR="00DE62C9" w:rsidRPr="00DE62C9" w:rsidRDefault="00DE62C9" w:rsidP="00DE62C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E62C9">
        <w:rPr>
          <w:rFonts w:ascii="Times New Roman" w:eastAsia="Times New Roman" w:hAnsi="Times New Roman" w:cs="Times New Roman"/>
          <w:b/>
          <w:bCs/>
          <w:sz w:val="27"/>
          <w:szCs w:val="27"/>
          <w:lang w:eastAsia="de-DE"/>
        </w:rPr>
        <w:t>Abschluss</w:t>
      </w:r>
    </w:p>
    <w:p w14:paraId="2AD0C16A" w14:textId="77777777" w:rsidR="00DE62C9" w:rsidRPr="00DE62C9" w:rsidRDefault="00DE62C9" w:rsidP="00DE62C9">
      <w:pPr>
        <w:spacing w:before="100" w:beforeAutospacing="1" w:after="100" w:afterAutospacing="1" w:line="240" w:lineRule="auto"/>
        <w:rPr>
          <w:rFonts w:ascii="Times New Roman" w:eastAsia="Times New Roman" w:hAnsi="Times New Roman" w:cs="Times New Roman"/>
          <w:sz w:val="24"/>
          <w:szCs w:val="24"/>
          <w:lang w:eastAsia="de-DE"/>
        </w:rPr>
      </w:pPr>
      <w:r w:rsidRPr="00DE62C9">
        <w:rPr>
          <w:rFonts w:ascii="Times New Roman" w:eastAsia="Times New Roman" w:hAnsi="Times New Roman" w:cs="Times New Roman"/>
          <w:sz w:val="24"/>
          <w:szCs w:val="24"/>
          <w:lang w:eastAsia="de-DE"/>
        </w:rPr>
        <w:t>Die ägyptische Mythologie ist ein faszinierendes Geflecht von Geschichten und Legenden, die das Verständnis der alten Ägypter von der Welt und dem Leben nach dem Tod widerspiegeln. Die Mythen um Götter wie Osiris, Isis, Ra und die vielen fantastischen Kreaturen bieten einen tiefen Einblick in die spirituellen Überzeugungen und kulturellen Werte des alten Ägyptens. Sie bleiben ein bedeutendes kulturelles Erbe, das bis heute Menschen weltweit inspiriert und fasziniert.</w:t>
      </w:r>
    </w:p>
    <w:p w14:paraId="16AE211C" w14:textId="77777777" w:rsidR="00386D19" w:rsidRDefault="00386D19"/>
    <w:sectPr w:rsidR="00386D1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F0E7B"/>
    <w:multiLevelType w:val="multilevel"/>
    <w:tmpl w:val="73F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4F162A"/>
    <w:multiLevelType w:val="multilevel"/>
    <w:tmpl w:val="1254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D19"/>
    <w:rsid w:val="00386D19"/>
    <w:rsid w:val="00DE6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DD1C3-5FAB-40E9-B985-1CB250F2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E62C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E62C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E62C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E62C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E62C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E6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56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622</Words>
  <Characters>3921</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2024-07-17T19:20:00Z</dcterms:created>
  <dcterms:modified xsi:type="dcterms:W3CDTF">2024-07-17T19:20:00Z</dcterms:modified>
</cp:coreProperties>
</file>